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3B0908" w:rsidRPr="0090186F" w:rsidTr="00582272"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27885095"/>
            <w:bookmarkStart w:id="1" w:name="_Hlk113965042"/>
            <w:bookmarkStart w:id="2" w:name="_Hlk113966970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 xml:space="preserve">ZAŁĄCZNIK NR 3 DO </w:t>
            </w:r>
            <w:proofErr w:type="spellStart"/>
            <w:r w:rsidRPr="0090186F">
              <w:rPr>
                <w:rFonts w:ascii="Arial" w:hAnsi="Arial" w:cs="Arial"/>
                <w:b/>
                <w:sz w:val="20"/>
                <w:szCs w:val="20"/>
              </w:rPr>
              <w:t>SWZ</w:t>
            </w:r>
            <w:proofErr w:type="spellEnd"/>
          </w:p>
        </w:tc>
      </w:tr>
      <w:tr w:rsidR="003B0908" w:rsidRPr="0090186F" w:rsidTr="00582272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3B0908" w:rsidRPr="0090186F" w:rsidRDefault="003B0908" w:rsidP="003B090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90186F">
        <w:rPr>
          <w:rFonts w:ascii="Arial" w:hAnsi="Arial" w:cs="Arial"/>
          <w:bCs/>
          <w:iCs/>
          <w:sz w:val="18"/>
          <w:szCs w:val="18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18"/>
          <w:szCs w:val="18"/>
        </w:rPr>
        <w:t>PRZEDSZKOL</w:t>
      </w:r>
      <w:r>
        <w:rPr>
          <w:rFonts w:ascii="Arial" w:hAnsi="Arial" w:cs="Arial"/>
          <w:bCs/>
          <w:iCs/>
          <w:sz w:val="18"/>
          <w:szCs w:val="18"/>
        </w:rPr>
        <w:t>A</w:t>
      </w:r>
      <w:r w:rsidRPr="00C2386D">
        <w:rPr>
          <w:rFonts w:ascii="Arial" w:hAnsi="Arial" w:cs="Arial"/>
          <w:bCs/>
          <w:iCs/>
          <w:sz w:val="18"/>
          <w:szCs w:val="18"/>
        </w:rPr>
        <w:t xml:space="preserve"> NR </w:t>
      </w:r>
      <w:r w:rsidR="000B5F3C">
        <w:rPr>
          <w:rFonts w:ascii="Arial" w:hAnsi="Arial" w:cs="Arial"/>
          <w:bCs/>
          <w:iCs/>
          <w:sz w:val="18"/>
          <w:szCs w:val="18"/>
        </w:rPr>
        <w:t>99</w:t>
      </w:r>
      <w:bookmarkStart w:id="3" w:name="_GoBack"/>
      <w:bookmarkEnd w:id="3"/>
      <w:r w:rsidRPr="00C2386D">
        <w:rPr>
          <w:rFonts w:ascii="Arial" w:hAnsi="Arial" w:cs="Arial"/>
          <w:bCs/>
          <w:iCs/>
          <w:sz w:val="18"/>
          <w:szCs w:val="18"/>
        </w:rPr>
        <w:t xml:space="preserve"> WE WROCŁAWIU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3B0908" w:rsidRPr="0090186F" w:rsidTr="00582272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3B0908" w:rsidRPr="0090186F" w:rsidTr="00582272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3B0908" w:rsidRPr="0090186F" w:rsidTr="00582272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E5F595F" wp14:editId="7AF439E5">
                <wp:simplePos x="0" y="0"/>
                <wp:positionH relativeFrom="column">
                  <wp:posOffset>0</wp:posOffset>
                </wp:positionH>
                <wp:positionV relativeFrom="paragraph">
                  <wp:posOffset>454798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E51DA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5.8pt" to="457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V37PT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nie podlegam/my wykluczeniu z ww. postępowania na podstawie obligatoryjnych przesłanek wykluczenia (określonych w art. 108, ust. 1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>) oraz spełniamy warunki udziału w postępowaniu.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1 ustawy </w:t>
      </w:r>
      <w:proofErr w:type="spellStart"/>
      <w:r w:rsidRPr="0090186F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i/>
          <w:iCs/>
          <w:sz w:val="18"/>
          <w:szCs w:val="18"/>
        </w:rPr>
        <w:t>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…………………………………………………………………………………………………………......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65E02BA" wp14:editId="5F9B48D9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44E0D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63469E46" wp14:editId="2732BD6C">
                <wp:simplePos x="0" y="0"/>
                <wp:positionH relativeFrom="column">
                  <wp:posOffset>6015</wp:posOffset>
                </wp:positionH>
                <wp:positionV relativeFrom="paragraph">
                  <wp:posOffset>765643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0E48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60.3pt" to="457.4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099917A" wp14:editId="7E6EECD4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66449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3B0908" w:rsidRPr="0090186F" w:rsidTr="00582272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3B0908" w:rsidRPr="0090186F" w:rsidTr="00582272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3B0908" w:rsidRPr="0090186F" w:rsidTr="00582272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E4196C" w:rsidRP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  <w:bookmarkEnd w:id="1"/>
      <w:bookmarkEnd w:id="2"/>
    </w:p>
    <w:sectPr w:rsidR="00E4196C" w:rsidRPr="003B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0B5F3C"/>
    <w:rsid w:val="001E3854"/>
    <w:rsid w:val="003B0908"/>
    <w:rsid w:val="008D63D2"/>
    <w:rsid w:val="00A679AD"/>
    <w:rsid w:val="00E4196C"/>
    <w:rsid w:val="00E5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CC9F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7</cp:revision>
  <dcterms:created xsi:type="dcterms:W3CDTF">2024-09-26T12:58:00Z</dcterms:created>
  <dcterms:modified xsi:type="dcterms:W3CDTF">2024-10-02T12:34:00Z</dcterms:modified>
</cp:coreProperties>
</file>